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5103"/>
        <w:gridCol w:w="2551"/>
      </w:tblGrid>
      <w:tr w:rsidR="00380982" w:rsidRPr="004E2E1C" w14:paraId="47A3B723" w14:textId="77777777" w:rsidTr="00F03BB4">
        <w:trPr>
          <w:cantSplit/>
          <w:trHeight w:val="1048"/>
        </w:trPr>
        <w:tc>
          <w:tcPr>
            <w:tcW w:w="21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C8346" w14:textId="77777777" w:rsidR="00380982" w:rsidRPr="004E2E1C" w:rsidRDefault="00CD0F14">
            <w:pPr>
              <w:pStyle w:val="Titolo1"/>
              <w:tabs>
                <w:tab w:val="left" w:pos="-1980"/>
                <w:tab w:val="left" w:pos="720"/>
              </w:tabs>
              <w:jc w:val="left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  <w:noProof/>
                <w:lang w:eastAsia="it-IT"/>
              </w:rPr>
              <w:drawing>
                <wp:inline distT="0" distB="0" distL="0" distR="0" wp14:anchorId="4C2342BC" wp14:editId="7FC3F318">
                  <wp:extent cx="590546" cy="847721"/>
                  <wp:effectExtent l="0" t="0" r="4" b="0"/>
                  <wp:docPr id="1" name="Immagin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6" cy="847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4DAB7" w14:textId="77777777" w:rsidR="00380982" w:rsidRPr="004E2E1C" w:rsidRDefault="00380982">
            <w:pPr>
              <w:pStyle w:val="Titolo1"/>
              <w:tabs>
                <w:tab w:val="left" w:pos="4360"/>
              </w:tabs>
              <w:snapToGrid w:val="0"/>
              <w:rPr>
                <w:rFonts w:asciiTheme="minorHAnsi" w:hAnsiTheme="minorHAnsi" w:cs="Arial"/>
                <w:sz w:val="28"/>
              </w:rPr>
            </w:pPr>
          </w:p>
          <w:p w14:paraId="7687607D" w14:textId="77777777" w:rsidR="00380982" w:rsidRPr="004E2E1C" w:rsidRDefault="00CD0F14" w:rsidP="00F03BB4">
            <w:pPr>
              <w:pStyle w:val="Titolo1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</w:rPr>
              <w:t>COMUNE DI BOLANO</w:t>
            </w:r>
          </w:p>
          <w:p w14:paraId="428D9C96" w14:textId="77777777" w:rsidR="00380982" w:rsidRDefault="00CD0F14" w:rsidP="00F03BB4">
            <w:pPr>
              <w:pStyle w:val="Titolo1"/>
              <w:spacing w:after="240"/>
              <w:rPr>
                <w:rFonts w:asciiTheme="minorHAnsi" w:hAnsiTheme="minorHAnsi" w:cs="Arial"/>
                <w:b w:val="0"/>
                <w:bCs w:val="0"/>
                <w:sz w:val="20"/>
              </w:rPr>
            </w:pPr>
            <w:r w:rsidRPr="004E2E1C">
              <w:rPr>
                <w:rFonts w:asciiTheme="minorHAnsi" w:hAnsiTheme="minorHAnsi" w:cs="Arial"/>
                <w:b w:val="0"/>
                <w:bCs w:val="0"/>
                <w:sz w:val="20"/>
              </w:rPr>
              <w:t>Provincia della Spezia</w:t>
            </w:r>
          </w:p>
          <w:p w14:paraId="4DBD0606" w14:textId="77777777" w:rsidR="00380982" w:rsidRPr="00F03BB4" w:rsidRDefault="00F03BB4" w:rsidP="00F03BB4">
            <w:pPr>
              <w:pStyle w:val="Titolo1"/>
              <w:spacing w:after="240"/>
              <w:rPr>
                <w:rFonts w:asciiTheme="minorHAnsi" w:hAnsiTheme="minorHAnsi" w:cs="Arial"/>
                <w:sz w:val="20"/>
                <w:szCs w:val="20"/>
              </w:rPr>
            </w:pPr>
            <w:r w:rsidRPr="00F03BB4">
              <w:rPr>
                <w:rFonts w:asciiTheme="minorHAnsi" w:hAnsiTheme="minorHAnsi" w:cs="Arial"/>
                <w:sz w:val="20"/>
                <w:szCs w:val="20"/>
              </w:rPr>
              <w:t>SPORTELLO UNICO PER L’EDILIZIA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D04B8" w14:textId="77777777" w:rsidR="00380982" w:rsidRPr="004E2E1C" w:rsidRDefault="00F03BB4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</w:t>
            </w:r>
            <w:r w:rsidR="004C515D">
              <w:rPr>
                <w:noProof/>
                <w:lang w:eastAsia="it-IT"/>
              </w:rPr>
              <w:drawing>
                <wp:inline distT="0" distB="0" distL="0" distR="0" wp14:anchorId="1B51E6E4" wp14:editId="30138661">
                  <wp:extent cx="670839" cy="569343"/>
                  <wp:effectExtent l="0" t="0" r="0" b="2540"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35" cy="58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0DCB004E" w14:textId="77777777" w:rsidR="00380982" w:rsidRPr="004E2E1C" w:rsidRDefault="00380982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  <w:p w14:paraId="3FD774AC" w14:textId="77777777" w:rsidR="00380982" w:rsidRPr="004E2E1C" w:rsidRDefault="00380982" w:rsidP="00406F22">
            <w:pPr>
              <w:pStyle w:val="Titolo1"/>
              <w:ind w:left="1190" w:right="78"/>
              <w:jc w:val="left"/>
              <w:rPr>
                <w:rFonts w:asciiTheme="minorHAnsi" w:hAnsiTheme="minorHAnsi" w:cs="Arial"/>
              </w:rPr>
            </w:pPr>
          </w:p>
        </w:tc>
      </w:tr>
    </w:tbl>
    <w:p w14:paraId="6EB58C95" w14:textId="77777777" w:rsidR="0063685A" w:rsidRPr="00833ECE" w:rsidRDefault="0063685A" w:rsidP="0063685A">
      <w:pPr>
        <w:pStyle w:val="Standard"/>
        <w:jc w:val="center"/>
        <w:rPr>
          <w:rFonts w:ascii="Verdana" w:hAnsi="Verdana" w:cs="Verdana"/>
        </w:rPr>
      </w:pPr>
    </w:p>
    <w:p w14:paraId="45DF2C49" w14:textId="77777777" w:rsidR="00833ECE" w:rsidRPr="00833ECE" w:rsidRDefault="00833ECE" w:rsidP="0063685A">
      <w:pPr>
        <w:pStyle w:val="Standard"/>
        <w:jc w:val="center"/>
        <w:rPr>
          <w:rFonts w:asciiTheme="minorHAnsi" w:hAnsiTheme="minorHAnsi" w:cs="LiberationSerif-Bold"/>
          <w:b/>
          <w:bCs/>
          <w:kern w:val="0"/>
        </w:rPr>
      </w:pPr>
      <w:r w:rsidRPr="00833ECE">
        <w:rPr>
          <w:rFonts w:asciiTheme="minorHAnsi" w:hAnsiTheme="minorHAnsi" w:cs="LiberationSerif-Bold"/>
          <w:b/>
          <w:bCs/>
          <w:kern w:val="0"/>
        </w:rPr>
        <w:t>RICEVUTA DI AVVENUTA PRESENTAZIONE PRATICA EDILIZIA</w:t>
      </w:r>
    </w:p>
    <w:p w14:paraId="1DB2C59D" w14:textId="77777777" w:rsidR="0063685A" w:rsidRDefault="0063685A" w:rsidP="0063685A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14:paraId="12BCDD7A" w14:textId="77777777" w:rsidTr="00816352">
        <w:tc>
          <w:tcPr>
            <w:tcW w:w="2405" w:type="dxa"/>
          </w:tcPr>
          <w:p w14:paraId="2DDCF7A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Arial"/>
                <w:b/>
                <w:bCs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 xml:space="preserve">Tipo di procedimento </w:t>
            </w:r>
          </w:p>
        </w:tc>
        <w:tc>
          <w:tcPr>
            <w:tcW w:w="7223" w:type="dxa"/>
          </w:tcPr>
          <w:p w14:paraId="1115F74C" w14:textId="69A597A7" w:rsidR="00021A49" w:rsidRPr="0002121B" w:rsidRDefault="007603F6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7603F6">
              <w:rPr>
                <w:rFonts w:asciiTheme="minorHAnsi" w:hAnsiTheme="minorHAnsi" w:cs="LiberationSerif"/>
                <w:kern w:val="0"/>
              </w:rPr>
              <w:t>Regolarizzazione sotto il profilo amministrativo ex art. 22 Legge Regionale 16/2008</w:t>
            </w:r>
          </w:p>
        </w:tc>
      </w:tr>
      <w:tr w:rsidR="00021A49" w14:paraId="5D7024EC" w14:textId="77777777" w:rsidTr="00816352">
        <w:tc>
          <w:tcPr>
            <w:tcW w:w="2405" w:type="dxa"/>
          </w:tcPr>
          <w:p w14:paraId="72895401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Soggetto</w:t>
            </w:r>
          </w:p>
        </w:tc>
        <w:tc>
          <w:tcPr>
            <w:tcW w:w="7223" w:type="dxa"/>
          </w:tcPr>
          <w:p w14:paraId="19689D88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[fisica_nome] [fisica_cognome]</w:t>
            </w:r>
          </w:p>
        </w:tc>
      </w:tr>
    </w:tbl>
    <w:p w14:paraId="32456C9E" w14:textId="77777777" w:rsidR="00021A49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5131B6E4" w14:textId="77777777" w:rsidTr="00816352">
        <w:tc>
          <w:tcPr>
            <w:tcW w:w="2405" w:type="dxa"/>
          </w:tcPr>
          <w:p w14:paraId="2C64BF0B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Ubicazione intervento</w:t>
            </w:r>
          </w:p>
        </w:tc>
        <w:tc>
          <w:tcPr>
            <w:tcW w:w="7223" w:type="dxa"/>
          </w:tcPr>
          <w:p w14:paraId="3001D413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[elenco_civici.civico_via;block=tbs:listitem] [elenco_civici.civico_civico] [elenco_civici.civico_interno]</w:t>
            </w:r>
          </w:p>
        </w:tc>
      </w:tr>
      <w:tr w:rsidR="00021A49" w:rsidRPr="00BE695D" w14:paraId="501CDDCA" w14:textId="77777777" w:rsidTr="00816352">
        <w:tc>
          <w:tcPr>
            <w:tcW w:w="2405" w:type="dxa"/>
          </w:tcPr>
          <w:p w14:paraId="7B42286F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Oggetto intervento</w:t>
            </w:r>
          </w:p>
        </w:tc>
        <w:tc>
          <w:tcPr>
            <w:tcW w:w="7223" w:type="dxa"/>
          </w:tcPr>
          <w:p w14:paraId="341621D6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[descrizione_intervento;strconv=no]</w:t>
            </w:r>
          </w:p>
        </w:tc>
      </w:tr>
    </w:tbl>
    <w:p w14:paraId="7E75806C" w14:textId="77777777" w:rsidR="00021A49" w:rsidRPr="00BE695D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442BDE27" w14:textId="77777777" w:rsidTr="00816352">
        <w:tc>
          <w:tcPr>
            <w:tcW w:w="2405" w:type="dxa"/>
          </w:tcPr>
          <w:p w14:paraId="7CCC9A9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Data presentazione</w:t>
            </w:r>
          </w:p>
        </w:tc>
        <w:tc>
          <w:tcPr>
            <w:tcW w:w="7223" w:type="dxa"/>
          </w:tcPr>
          <w:p w14:paraId="50541163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[data_presentazione_testo]</w:t>
            </w:r>
          </w:p>
        </w:tc>
      </w:tr>
      <w:tr w:rsidR="00021A49" w:rsidRPr="00BE695D" w14:paraId="50B11F46" w14:textId="77777777" w:rsidTr="00816352">
        <w:tc>
          <w:tcPr>
            <w:tcW w:w="2405" w:type="dxa"/>
          </w:tcPr>
          <w:p w14:paraId="61F65A2E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Numero protocollo</w:t>
            </w:r>
          </w:p>
        </w:tc>
        <w:tc>
          <w:tcPr>
            <w:tcW w:w="7223" w:type="dxa"/>
          </w:tcPr>
          <w:p w14:paraId="42EE72A6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[numero_protocollo]</w:t>
            </w:r>
          </w:p>
        </w:tc>
      </w:tr>
      <w:tr w:rsidR="00021A49" w:rsidRPr="00BE695D" w14:paraId="7DFE7B24" w14:textId="77777777" w:rsidTr="00816352">
        <w:trPr>
          <w:trHeight w:val="367"/>
        </w:trPr>
        <w:tc>
          <w:tcPr>
            <w:tcW w:w="2405" w:type="dxa"/>
          </w:tcPr>
          <w:p w14:paraId="36099985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Allegati presentati</w:t>
            </w:r>
          </w:p>
        </w:tc>
        <w:tc>
          <w:tcPr>
            <w:tcW w:w="7223" w:type="dxa"/>
          </w:tcPr>
          <w:p w14:paraId="29535C09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[allegati_istanza.val;block=tbs:listitem]</w:t>
            </w:r>
          </w:p>
        </w:tc>
      </w:tr>
    </w:tbl>
    <w:p w14:paraId="71AF058A" w14:textId="34FA8ED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0B46955E" w14:textId="77777777" w:rsidR="00021A49" w:rsidRDefault="00021A49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6274725F" w14:textId="7777777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  <w:sz w:val="20"/>
          <w:szCs w:val="20"/>
        </w:rPr>
      </w:pPr>
      <w:r w:rsidRPr="00833ECE">
        <w:rPr>
          <w:rFonts w:asciiTheme="minorHAnsi" w:hAnsiTheme="minorHAnsi" w:cs="LiberationSerif"/>
          <w:kern w:val="0"/>
          <w:sz w:val="20"/>
          <w:szCs w:val="20"/>
        </w:rPr>
        <w:t xml:space="preserve">La presente costituisce ricevuta di avvenuta presentazione della pratica </w:t>
      </w:r>
      <w:r>
        <w:rPr>
          <w:rFonts w:asciiTheme="minorHAnsi" w:hAnsiTheme="minorHAnsi" w:cs="LiberationSerif"/>
          <w:kern w:val="0"/>
          <w:sz w:val="20"/>
          <w:szCs w:val="20"/>
        </w:rPr>
        <w:t xml:space="preserve">edilizia come sopra qualificata </w:t>
      </w:r>
      <w:r w:rsidRPr="00833ECE">
        <w:rPr>
          <w:rFonts w:asciiTheme="minorHAnsi" w:hAnsiTheme="minorHAnsi" w:cs="LiberationSerif"/>
          <w:kern w:val="0"/>
          <w:sz w:val="20"/>
          <w:szCs w:val="20"/>
        </w:rPr>
        <w:t xml:space="preserve">tramite il Portale Istanze Online del Comune </w:t>
      </w:r>
      <w:r>
        <w:rPr>
          <w:rFonts w:asciiTheme="minorHAnsi" w:hAnsiTheme="minorHAnsi" w:cs="LiberationSerif"/>
          <w:kern w:val="0"/>
          <w:sz w:val="20"/>
          <w:szCs w:val="20"/>
        </w:rPr>
        <w:t>di Bolano</w:t>
      </w:r>
      <w:r w:rsidRPr="00833ECE">
        <w:rPr>
          <w:rFonts w:asciiTheme="minorHAnsi" w:hAnsiTheme="minorHAnsi" w:cs="LiberationSerif"/>
          <w:kern w:val="0"/>
          <w:sz w:val="20"/>
          <w:szCs w:val="20"/>
        </w:rPr>
        <w:t>.</w:t>
      </w:r>
    </w:p>
    <w:p w14:paraId="63CB88FB" w14:textId="77777777" w:rsidR="004C5832" w:rsidRDefault="004C5832" w:rsidP="00833EC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LiberationSerif"/>
          <w:kern w:val="0"/>
          <w:sz w:val="20"/>
          <w:szCs w:val="20"/>
          <w:lang w:bidi="ar-SA"/>
        </w:rPr>
      </w:pPr>
    </w:p>
    <w:p w14:paraId="1252F37B" w14:textId="07215B04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Il responsabile 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dello S.U.E</w:t>
      </w: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.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è il </w:t>
      </w:r>
      <w:r w:rsidR="00522E75"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Geom. Massimo Del Sole</w:t>
      </w:r>
    </w:p>
    <w:p w14:paraId="1353778C" w14:textId="77777777" w:rsidR="004C5832" w:rsidRP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041E02BD" w14:textId="59EE8D78" w:rsidR="00833ECE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Eventuali informazioni sulla pratica potranno essere acquisite presso il Servizio Urbanistica – Edilizia Privata nei giorni </w:t>
      </w:r>
      <w:r w:rsid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di </w:t>
      </w:r>
      <w:r w:rsidR="00522E75"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martedì e venerdì dalle ore 9.00 alle ore 12.00 su appuntamento telefonando ai numeri 0187 941771 - 61 </w:t>
      </w:r>
      <w:r w:rsid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–</w:t>
      </w:r>
      <w:r w:rsidR="00522E75"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62</w:t>
      </w:r>
      <w:r w:rsid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.</w:t>
      </w:r>
    </w:p>
    <w:p w14:paraId="0E5BCE13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72FD7854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00FE2F0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INFORMATIVA SULLA PRIVACY AI SENSI DEL REGOLAMENTO EUROPEO PER LA PROTEZIONE DEI DATI 2016/679</w:t>
      </w:r>
    </w:p>
    <w:p w14:paraId="325E9A1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La informiamo che i dati personali e sensibili da lei forniti e quelli che eventualmente fornirà anche successivamente formeranno oggetto di trattamento nel</w:t>
      </w:r>
    </w:p>
    <w:p w14:paraId="72499AC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rispetto della normativa sopra richiamata.</w:t>
      </w:r>
    </w:p>
    <w:p w14:paraId="0CC39B67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Per trattamento si intende la raccolta, registrazione, conservazione, elaborazione, modificazione, selezione, estrazione, raffronto, utilizzo,</w:t>
      </w:r>
    </w:p>
    <w:p w14:paraId="472D64D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interconnessione, blocco, comunicazione, diffusione, cancellazione, distribuzione dei dati personali, ovvero la combinazione di due o più di tali operazioni.</w:t>
      </w:r>
    </w:p>
    <w:p w14:paraId="3383065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Titolare del trattamento e RPD</w:t>
      </w:r>
    </w:p>
    <w:p w14:paraId="449811B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Il titolare del trattamento dei dati è il Comune di Bolano; il responsabile della protezione dei dati (DPO o RPD) è stato individuato nella società: Superba TLC srl – </w:t>
      </w:r>
      <w:hyperlink r:id="rId10" w:history="1">
        <w:r w:rsidRPr="004C5832">
          <w:rPr>
            <w:rFonts w:ascii="LiberationSans" w:hAnsi="LiberationSans" w:cs="LiberationSans"/>
            <w:kern w:val="0"/>
            <w:sz w:val="14"/>
            <w:szCs w:val="14"/>
            <w:lang w:bidi="ar-SA"/>
          </w:rPr>
          <w:t>010 8604179 – Corso Aurelio Saffi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, 1 – 16128 Genova </w:t>
      </w:r>
      <w:hyperlink r:id="rId11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superbatlc@pec.superbatlc.it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precisamente nella persona di: Simone Iapichino –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</w:t>
      </w:r>
      <w:hyperlink r:id="rId12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dpo@superbatlc.com</w:t>
        </w:r>
      </w:hyperlink>
    </w:p>
    <w:p w14:paraId="18EBD9C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Finalità e modalità del trattamento</w:t>
      </w:r>
    </w:p>
    <w:p w14:paraId="2B0F0B74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Comune di Bolano, titolare del trattamento, tratta i dati personali liberamente conferiti, esclusivamente per finalità istituzionali.</w:t>
      </w:r>
    </w:p>
    <w:p w14:paraId="7B37184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Consenso</w:t>
      </w:r>
    </w:p>
    <w:p w14:paraId="0BAB9CB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consenso del trattamento ai fini istituzionali è necessario ed obbligatorio per le finalità stesse.</w:t>
      </w:r>
    </w:p>
    <w:p w14:paraId="51A8A7A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Periodo di conservazione</w:t>
      </w:r>
    </w:p>
    <w:p w14:paraId="4E344C7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dati personali verranno conservati per un arco di tempo non superiore al conseguimento delle finalità per le quali i dati pe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rsonali sono trattati (finalità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istituzionali e non commerciali).</w:t>
      </w:r>
    </w:p>
    <w:p w14:paraId="476758A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Diritti del cittadino/interessato</w:t>
      </w:r>
    </w:p>
    <w:p w14:paraId="62C131E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avrà in qualsiasi momento piena facoltà di esercitare i diritti previsti dalla normativa vigente; po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trà far valere i propri diritti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rivolgendosi al Comune di Bolano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>.</w:t>
      </w:r>
    </w:p>
    <w:p w14:paraId="28A40A9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diritti del cittadino/dell'interessato sono quelli previsti dal Regolamento UE 2016/679 (GDPR).</w:t>
      </w:r>
    </w:p>
    <w:p w14:paraId="3837FC82" w14:textId="77777777" w:rsidR="004C5832" w:rsidRDefault="004C5832" w:rsidP="004C5832">
      <w:pPr>
        <w:widowControl/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può:</w:t>
      </w:r>
    </w:p>
    <w:p w14:paraId="56DEC80A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ricevere conferma dell'esistenza dei dati suoi personali e richiedere l'accesso al loro contenuto</w:t>
      </w:r>
    </w:p>
    <w:p w14:paraId="3BAD060B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aggiornare, modificare e/o correggere i suoi dati personali</w:t>
      </w:r>
    </w:p>
    <w:p w14:paraId="77CDA8BD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cancellazione, la trasformazione in forma anonima, il blocco dei suoi dati trattati in violazione di legge</w:t>
      </w:r>
    </w:p>
    <w:p w14:paraId="27CF4536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limitazione del trattamento</w:t>
      </w:r>
    </w:p>
    <w:p w14:paraId="559EE77B" w14:textId="77777777" w:rsidR="0063685A" w:rsidRPr="004C515D" w:rsidRDefault="004C5832" w:rsidP="004C515D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opporsi per motivi legittimi al trattamento</w:t>
      </w:r>
    </w:p>
    <w:sectPr w:rsidR="0063685A" w:rsidRPr="004C515D" w:rsidSect="007810E2">
      <w:footerReference w:type="default" r:id="rId13"/>
      <w:pgSz w:w="11906" w:h="16838"/>
      <w:pgMar w:top="851" w:right="1134" w:bottom="1702" w:left="1134" w:header="72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06209" w14:textId="77777777" w:rsidR="00995529" w:rsidRDefault="00995529">
      <w:r>
        <w:separator/>
      </w:r>
    </w:p>
  </w:endnote>
  <w:endnote w:type="continuationSeparator" w:id="0">
    <w:p w14:paraId="3C49778F" w14:textId="77777777" w:rsidR="00995529" w:rsidRDefault="0099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13C5C" w14:textId="77777777" w:rsidR="00000000" w:rsidRPr="007810E2" w:rsidRDefault="00000000">
    <w:pPr>
      <w:pStyle w:val="Footer"/>
      <w:ind w:left="-567" w:right="-568"/>
      <w:jc w:val="center"/>
      <w:rPr>
        <w:rFonts w:asciiTheme="minorHAnsi" w:hAnsiTheme="min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7AB4D" w14:textId="77777777" w:rsidR="00995529" w:rsidRDefault="00995529">
      <w:r>
        <w:rPr>
          <w:color w:val="000000"/>
        </w:rPr>
        <w:separator/>
      </w:r>
    </w:p>
  </w:footnote>
  <w:footnote w:type="continuationSeparator" w:id="0">
    <w:p w14:paraId="1D0D5349" w14:textId="77777777" w:rsidR="00995529" w:rsidRDefault="00995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0969"/>
    <w:multiLevelType w:val="hybridMultilevel"/>
    <w:tmpl w:val="485A2D2A"/>
    <w:lvl w:ilvl="0" w:tplc="0FDE101C">
      <w:numFmt w:val="bullet"/>
      <w:lvlText w:val=""/>
      <w:lvlJc w:val="left"/>
      <w:pPr>
        <w:ind w:left="720" w:hanging="360"/>
      </w:pPr>
      <w:rPr>
        <w:rFonts w:ascii="OpenSymbol" w:eastAsia="OpenSymbol" w:hAnsi="LiberationSans-Bold" w:cs="OpenSymbo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8F51A1"/>
    <w:multiLevelType w:val="hybridMultilevel"/>
    <w:tmpl w:val="B204B0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99A56B0"/>
    <w:multiLevelType w:val="hybridMultilevel"/>
    <w:tmpl w:val="AE72C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479614251">
    <w:abstractNumId w:val="7"/>
  </w:num>
  <w:num w:numId="2" w16cid:durableId="2114934763">
    <w:abstractNumId w:val="4"/>
  </w:num>
  <w:num w:numId="3" w16cid:durableId="789397686">
    <w:abstractNumId w:val="1"/>
  </w:num>
  <w:num w:numId="4" w16cid:durableId="1477259481">
    <w:abstractNumId w:val="1"/>
  </w:num>
  <w:num w:numId="5" w16cid:durableId="834882883">
    <w:abstractNumId w:val="2"/>
  </w:num>
  <w:num w:numId="6" w16cid:durableId="1171487380">
    <w:abstractNumId w:val="2"/>
  </w:num>
  <w:num w:numId="7" w16cid:durableId="2096780687">
    <w:abstractNumId w:val="6"/>
  </w:num>
  <w:num w:numId="8" w16cid:durableId="1236940331">
    <w:abstractNumId w:val="4"/>
  </w:num>
  <w:num w:numId="9" w16cid:durableId="1539198922">
    <w:abstractNumId w:val="5"/>
  </w:num>
  <w:num w:numId="10" w16cid:durableId="1684166394">
    <w:abstractNumId w:val="0"/>
  </w:num>
  <w:num w:numId="11" w16cid:durableId="2053266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2121B"/>
    <w:rsid w:val="00021A49"/>
    <w:rsid w:val="000238E2"/>
    <w:rsid w:val="0005113E"/>
    <w:rsid w:val="000A2A7F"/>
    <w:rsid w:val="000B22F2"/>
    <w:rsid w:val="000D138A"/>
    <w:rsid w:val="000D48F2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740B5"/>
    <w:rsid w:val="001808F3"/>
    <w:rsid w:val="001936DD"/>
    <w:rsid w:val="001C4682"/>
    <w:rsid w:val="001D5893"/>
    <w:rsid w:val="001E151D"/>
    <w:rsid w:val="001E2AE5"/>
    <w:rsid w:val="00221BB7"/>
    <w:rsid w:val="00222B08"/>
    <w:rsid w:val="00235246"/>
    <w:rsid w:val="002379A0"/>
    <w:rsid w:val="00262CF3"/>
    <w:rsid w:val="002666A9"/>
    <w:rsid w:val="002764B4"/>
    <w:rsid w:val="00282158"/>
    <w:rsid w:val="00293BEB"/>
    <w:rsid w:val="002A0836"/>
    <w:rsid w:val="002A1B30"/>
    <w:rsid w:val="002B02CB"/>
    <w:rsid w:val="002B61D7"/>
    <w:rsid w:val="002C61A8"/>
    <w:rsid w:val="002E09EB"/>
    <w:rsid w:val="002F0394"/>
    <w:rsid w:val="002F070B"/>
    <w:rsid w:val="002F7B5B"/>
    <w:rsid w:val="002F7DA9"/>
    <w:rsid w:val="00301640"/>
    <w:rsid w:val="00315D7F"/>
    <w:rsid w:val="00315E08"/>
    <w:rsid w:val="00325D2E"/>
    <w:rsid w:val="003267E5"/>
    <w:rsid w:val="00334298"/>
    <w:rsid w:val="00341A76"/>
    <w:rsid w:val="00342293"/>
    <w:rsid w:val="00343AA5"/>
    <w:rsid w:val="003505CC"/>
    <w:rsid w:val="00360A6C"/>
    <w:rsid w:val="00361DBB"/>
    <w:rsid w:val="003647A9"/>
    <w:rsid w:val="00365A14"/>
    <w:rsid w:val="00380982"/>
    <w:rsid w:val="003B4642"/>
    <w:rsid w:val="003C1999"/>
    <w:rsid w:val="003C5474"/>
    <w:rsid w:val="003C58F1"/>
    <w:rsid w:val="003C77FD"/>
    <w:rsid w:val="003D6F22"/>
    <w:rsid w:val="003E0D5D"/>
    <w:rsid w:val="003E6CB3"/>
    <w:rsid w:val="003F7C77"/>
    <w:rsid w:val="00403E2C"/>
    <w:rsid w:val="0040576A"/>
    <w:rsid w:val="00406F22"/>
    <w:rsid w:val="00415B85"/>
    <w:rsid w:val="00416F4C"/>
    <w:rsid w:val="00417204"/>
    <w:rsid w:val="00432620"/>
    <w:rsid w:val="00454F43"/>
    <w:rsid w:val="00463110"/>
    <w:rsid w:val="004641A4"/>
    <w:rsid w:val="004658BF"/>
    <w:rsid w:val="004677A3"/>
    <w:rsid w:val="00473A76"/>
    <w:rsid w:val="004841EE"/>
    <w:rsid w:val="004912DA"/>
    <w:rsid w:val="00492C4F"/>
    <w:rsid w:val="00496501"/>
    <w:rsid w:val="004A5DE7"/>
    <w:rsid w:val="004B12F1"/>
    <w:rsid w:val="004B4131"/>
    <w:rsid w:val="004B53EF"/>
    <w:rsid w:val="004B77BA"/>
    <w:rsid w:val="004C2725"/>
    <w:rsid w:val="004C515D"/>
    <w:rsid w:val="004C5832"/>
    <w:rsid w:val="004D39D4"/>
    <w:rsid w:val="004D3B6A"/>
    <w:rsid w:val="004E196C"/>
    <w:rsid w:val="004E2E1C"/>
    <w:rsid w:val="004E665B"/>
    <w:rsid w:val="005074E1"/>
    <w:rsid w:val="00522E75"/>
    <w:rsid w:val="005278E5"/>
    <w:rsid w:val="0053595F"/>
    <w:rsid w:val="0054451C"/>
    <w:rsid w:val="005620BA"/>
    <w:rsid w:val="00566CBC"/>
    <w:rsid w:val="005709F6"/>
    <w:rsid w:val="00575D9C"/>
    <w:rsid w:val="005832D8"/>
    <w:rsid w:val="0058340A"/>
    <w:rsid w:val="00583F25"/>
    <w:rsid w:val="005938A8"/>
    <w:rsid w:val="00593FEA"/>
    <w:rsid w:val="00594C56"/>
    <w:rsid w:val="0059714B"/>
    <w:rsid w:val="005A1810"/>
    <w:rsid w:val="005A5334"/>
    <w:rsid w:val="005C4C0C"/>
    <w:rsid w:val="005C55D9"/>
    <w:rsid w:val="005D406B"/>
    <w:rsid w:val="005D6BB0"/>
    <w:rsid w:val="005E112B"/>
    <w:rsid w:val="005E555E"/>
    <w:rsid w:val="005F2905"/>
    <w:rsid w:val="005F72A1"/>
    <w:rsid w:val="006115B5"/>
    <w:rsid w:val="006176F2"/>
    <w:rsid w:val="00634A35"/>
    <w:rsid w:val="00636735"/>
    <w:rsid w:val="0063685A"/>
    <w:rsid w:val="00645CDD"/>
    <w:rsid w:val="00654991"/>
    <w:rsid w:val="006608CE"/>
    <w:rsid w:val="00683B25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5E1A"/>
    <w:rsid w:val="00747CC8"/>
    <w:rsid w:val="007603F6"/>
    <w:rsid w:val="00761822"/>
    <w:rsid w:val="007745F1"/>
    <w:rsid w:val="007810E2"/>
    <w:rsid w:val="0078404B"/>
    <w:rsid w:val="00792E2F"/>
    <w:rsid w:val="00795C4F"/>
    <w:rsid w:val="007A6E83"/>
    <w:rsid w:val="007A78A6"/>
    <w:rsid w:val="007B522A"/>
    <w:rsid w:val="007C2C39"/>
    <w:rsid w:val="007C4970"/>
    <w:rsid w:val="007C5683"/>
    <w:rsid w:val="007D5889"/>
    <w:rsid w:val="00817913"/>
    <w:rsid w:val="008227B6"/>
    <w:rsid w:val="00823608"/>
    <w:rsid w:val="00833ECE"/>
    <w:rsid w:val="00866286"/>
    <w:rsid w:val="00875CD4"/>
    <w:rsid w:val="00885238"/>
    <w:rsid w:val="0089010D"/>
    <w:rsid w:val="008918FD"/>
    <w:rsid w:val="008A4728"/>
    <w:rsid w:val="008B4F15"/>
    <w:rsid w:val="008C283F"/>
    <w:rsid w:val="008C5251"/>
    <w:rsid w:val="008D65A8"/>
    <w:rsid w:val="009004E0"/>
    <w:rsid w:val="00912CF4"/>
    <w:rsid w:val="00916EF8"/>
    <w:rsid w:val="00927F56"/>
    <w:rsid w:val="0093783D"/>
    <w:rsid w:val="00960131"/>
    <w:rsid w:val="009665E1"/>
    <w:rsid w:val="0099156B"/>
    <w:rsid w:val="00992698"/>
    <w:rsid w:val="00995529"/>
    <w:rsid w:val="009A280E"/>
    <w:rsid w:val="009A431E"/>
    <w:rsid w:val="009B798D"/>
    <w:rsid w:val="009C4D3F"/>
    <w:rsid w:val="009E3C3A"/>
    <w:rsid w:val="00A0086B"/>
    <w:rsid w:val="00A21A2D"/>
    <w:rsid w:val="00A22C24"/>
    <w:rsid w:val="00A23005"/>
    <w:rsid w:val="00A24C13"/>
    <w:rsid w:val="00A56B9A"/>
    <w:rsid w:val="00A57432"/>
    <w:rsid w:val="00A74694"/>
    <w:rsid w:val="00A95FA7"/>
    <w:rsid w:val="00AA7E7E"/>
    <w:rsid w:val="00AC06D4"/>
    <w:rsid w:val="00AD4E9B"/>
    <w:rsid w:val="00AF26CE"/>
    <w:rsid w:val="00B16847"/>
    <w:rsid w:val="00B218C7"/>
    <w:rsid w:val="00B43DA9"/>
    <w:rsid w:val="00B6608E"/>
    <w:rsid w:val="00B72D16"/>
    <w:rsid w:val="00B80046"/>
    <w:rsid w:val="00B8121B"/>
    <w:rsid w:val="00BC5619"/>
    <w:rsid w:val="00BD74FC"/>
    <w:rsid w:val="00BF3E05"/>
    <w:rsid w:val="00C16949"/>
    <w:rsid w:val="00C321BC"/>
    <w:rsid w:val="00C406A6"/>
    <w:rsid w:val="00C411C0"/>
    <w:rsid w:val="00C563A8"/>
    <w:rsid w:val="00C67BC8"/>
    <w:rsid w:val="00C7515E"/>
    <w:rsid w:val="00CA0A90"/>
    <w:rsid w:val="00CA4AD5"/>
    <w:rsid w:val="00CA65D8"/>
    <w:rsid w:val="00CB04CC"/>
    <w:rsid w:val="00CC6B8C"/>
    <w:rsid w:val="00CD0F14"/>
    <w:rsid w:val="00CD2347"/>
    <w:rsid w:val="00CD6BA7"/>
    <w:rsid w:val="00CE3D84"/>
    <w:rsid w:val="00D000AA"/>
    <w:rsid w:val="00D0434F"/>
    <w:rsid w:val="00D441EB"/>
    <w:rsid w:val="00D7658D"/>
    <w:rsid w:val="00D83FA7"/>
    <w:rsid w:val="00D9547B"/>
    <w:rsid w:val="00D9683C"/>
    <w:rsid w:val="00DA0E42"/>
    <w:rsid w:val="00DA32AE"/>
    <w:rsid w:val="00DB0E41"/>
    <w:rsid w:val="00DB5E2D"/>
    <w:rsid w:val="00DB6618"/>
    <w:rsid w:val="00DD6640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128B"/>
    <w:rsid w:val="00E859BF"/>
    <w:rsid w:val="00E97C98"/>
    <w:rsid w:val="00EB4A5E"/>
    <w:rsid w:val="00EC1611"/>
    <w:rsid w:val="00EC2830"/>
    <w:rsid w:val="00ED3E86"/>
    <w:rsid w:val="00ED4D29"/>
    <w:rsid w:val="00EF4507"/>
    <w:rsid w:val="00EF7A78"/>
    <w:rsid w:val="00F03BB4"/>
    <w:rsid w:val="00F04915"/>
    <w:rsid w:val="00F072C4"/>
    <w:rsid w:val="00F07CA2"/>
    <w:rsid w:val="00F108BF"/>
    <w:rsid w:val="00F116A6"/>
    <w:rsid w:val="00F31A8E"/>
    <w:rsid w:val="00F83C7F"/>
    <w:rsid w:val="00FA2992"/>
    <w:rsid w:val="00FB1267"/>
    <w:rsid w:val="00FB2479"/>
    <w:rsid w:val="00FB578A"/>
    <w:rsid w:val="00FC1FB5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3A6C9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Heading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Heading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Heading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Heading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Heading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Heading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Heading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Heading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jc w:val="center"/>
    </w:pPr>
    <w:rPr>
      <w:b/>
      <w:bCs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Footer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Header">
    <w:name w:val="header"/>
    <w:basedOn w:val="Standard"/>
    <w:pPr>
      <w:tabs>
        <w:tab w:val="center" w:pos="4819"/>
        <w:tab w:val="right" w:pos="9638"/>
      </w:tabs>
    </w:pPr>
  </w:style>
  <w:style w:type="paragraph" w:styleId="BodyTextIndent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PidipaginaCarattere">
    <w:name w:val="Piè di pagina Carattere"/>
    <w:basedOn w:val="DefaultParagraphFont"/>
    <w:uiPriority w:val="99"/>
    <w:rPr>
      <w:rFonts w:eastAsia="Times New Roman" w:cs="Times New Roman"/>
      <w:sz w:val="20"/>
      <w:szCs w:val="20"/>
      <w:lang w:bidi="ar-SA"/>
    </w:rPr>
  </w:style>
  <w:style w:type="paragraph" w:styleId="BodyText">
    <w:name w:val="Body Text"/>
    <w:basedOn w:val="Normal"/>
    <w:pPr>
      <w:spacing w:after="120"/>
    </w:pPr>
    <w:rPr>
      <w:szCs w:val="21"/>
    </w:rPr>
  </w:style>
  <w:style w:type="character" w:customStyle="1" w:styleId="CorpotestoCarattere">
    <w:name w:val="Corpo testo Carattere"/>
    <w:basedOn w:val="DefaultParagraphFont"/>
    <w:rPr>
      <w:szCs w:val="21"/>
    </w:rPr>
  </w:style>
  <w:style w:type="paragraph" w:customStyle="1" w:styleId="Titolo1">
    <w:name w:val="Titolo1"/>
    <w:basedOn w:val="Normal"/>
    <w:next w:val="BodyText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DefaultParagraphFont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character" w:styleId="Hyperlink">
    <w:name w:val="Hyperlink"/>
    <w:basedOn w:val="DefaultParagraphFont"/>
    <w:unhideWhenUsed/>
    <w:rsid w:val="00654991"/>
    <w:rPr>
      <w:color w:val="0563C1"/>
      <w:u w:val="single"/>
    </w:rPr>
  </w:style>
  <w:style w:type="character" w:styleId="Emphasis">
    <w:name w:val="Emphasis"/>
    <w:qFormat/>
    <w:rsid w:val="005C55D9"/>
    <w:rPr>
      <w:i/>
      <w:iCs/>
    </w:rPr>
  </w:style>
  <w:style w:type="table" w:styleId="TableGrid">
    <w:name w:val="Table Grid"/>
    <w:basedOn w:val="TableNormal"/>
    <w:uiPriority w:val="39"/>
    <w:rsid w:val="0083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83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superbatl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erbatlc@pec.superbatl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010+8604179+%E2%80%93+Corso+Aurelio+Saffi&amp;entry=gmail&amp;source=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AF67-50F0-4A34-87F1-51CBCCA4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Archi Taz</cp:lastModifiedBy>
  <cp:revision>3</cp:revision>
  <cp:lastPrinted>2019-03-18T08:20:00Z</cp:lastPrinted>
  <dcterms:created xsi:type="dcterms:W3CDTF">2021-03-25T09:24:00Z</dcterms:created>
  <dcterms:modified xsi:type="dcterms:W3CDTF">2024-12-19T10:56:00Z</dcterms:modified>
</cp:coreProperties>
</file>