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69A597A7" w:rsidR="00021A49" w:rsidRPr="0002121B" w:rsidRDefault="007603F6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7603F6">
              <w:rPr>
                <w:rFonts w:asciiTheme="minorHAnsi" w:hAnsiTheme="minorHAnsi" w:cs="LiberationSerif"/>
                <w:kern w:val="0"/>
              </w:rPr>
              <w:t>Regolarizzazione sotto il profilo amministrativo ex art. 22 Legge Regionale 16/2008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1252F37B" w14:textId="07215B04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522E75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1353778C" w14:textId="77777777" w:rsidR="004C5832" w:rsidRP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41E02BD" w14:textId="59EE8D78" w:rsidR="00833ECE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 w:rsid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="00522E75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 w:rsid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="00522E75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 w:rsid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6209" w14:textId="77777777" w:rsidR="00995529" w:rsidRDefault="00995529">
      <w:r>
        <w:separator/>
      </w:r>
    </w:p>
  </w:endnote>
  <w:endnote w:type="continuationSeparator" w:id="0">
    <w:p w14:paraId="3C49778F" w14:textId="77777777" w:rsidR="00995529" w:rsidRDefault="009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AB4D" w14:textId="77777777" w:rsidR="00995529" w:rsidRDefault="00995529">
      <w:r>
        <w:rPr>
          <w:color w:val="000000"/>
        </w:rPr>
        <w:separator/>
      </w:r>
    </w:p>
  </w:footnote>
  <w:footnote w:type="continuationSeparator" w:id="0">
    <w:p w14:paraId="1D0D5349" w14:textId="77777777" w:rsidR="00995529" w:rsidRDefault="009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79614251">
    <w:abstractNumId w:val="7"/>
  </w:num>
  <w:num w:numId="2" w16cid:durableId="2114934763">
    <w:abstractNumId w:val="4"/>
  </w:num>
  <w:num w:numId="3" w16cid:durableId="789397686">
    <w:abstractNumId w:val="1"/>
  </w:num>
  <w:num w:numId="4" w16cid:durableId="1477259481">
    <w:abstractNumId w:val="1"/>
  </w:num>
  <w:num w:numId="5" w16cid:durableId="834882883">
    <w:abstractNumId w:val="2"/>
  </w:num>
  <w:num w:numId="6" w16cid:durableId="1171487380">
    <w:abstractNumId w:val="2"/>
  </w:num>
  <w:num w:numId="7" w16cid:durableId="2096780687">
    <w:abstractNumId w:val="6"/>
  </w:num>
  <w:num w:numId="8" w16cid:durableId="1236940331">
    <w:abstractNumId w:val="4"/>
  </w:num>
  <w:num w:numId="9" w16cid:durableId="1539198922">
    <w:abstractNumId w:val="5"/>
  </w:num>
  <w:num w:numId="10" w16cid:durableId="1684166394">
    <w:abstractNumId w:val="0"/>
  </w:num>
  <w:num w:numId="11" w16cid:durableId="205326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413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2E75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03F6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95529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A65D8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A2992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AF67-50F0-4A34-87F1-51CBCCA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2021-03-25T09:24:00Z</dcterms:created>
  <dcterms:modified xsi:type="dcterms:W3CDTF">2024-12-19T10:56:00Z</dcterms:modified>
</cp:coreProperties>
</file>